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4A3F2" w14:textId="77777777" w:rsidR="000E182A" w:rsidRPr="00B54333" w:rsidRDefault="000E182A">
      <w:pPr>
        <w:rPr>
          <w:b/>
          <w:bCs/>
        </w:rPr>
      </w:pPr>
      <w:r w:rsidRPr="00B54333">
        <w:rPr>
          <w:b/>
          <w:bCs/>
        </w:rPr>
        <w:t xml:space="preserve">Wie zijn wij? </w:t>
      </w:r>
    </w:p>
    <w:p w14:paraId="566E2F38" w14:textId="091C6BFD" w:rsidR="000E182A" w:rsidRDefault="0005656A">
      <w:r>
        <w:t>Were DI is een</w:t>
      </w:r>
      <w:r w:rsidR="000E182A" w:rsidRPr="000E182A">
        <w:t xml:space="preserve"> </w:t>
      </w:r>
      <w:proofErr w:type="spellStart"/>
      <w:r w:rsidR="000E182A" w:rsidRPr="000E182A">
        <w:t>omni</w:t>
      </w:r>
      <w:proofErr w:type="spellEnd"/>
      <w:r w:rsidR="0091034E">
        <w:t>-</w:t>
      </w:r>
      <w:r w:rsidR="000E182A" w:rsidRPr="000E182A">
        <w:t xml:space="preserve">sportvereniging waarbij iedereen gelijk en welkom is. Bij de hockeytak genieten alle betrokkenen van de hockeysport. Verbondenheid door plezier en prestatie vindt Were Di Tilburg belangrijk! </w:t>
      </w:r>
    </w:p>
    <w:p w14:paraId="37484788" w14:textId="77777777" w:rsidR="00C27DF4" w:rsidRPr="00C27DF4" w:rsidRDefault="00C27DF4"/>
    <w:p w14:paraId="5C1650A8" w14:textId="77777777" w:rsidR="000E182A" w:rsidRPr="00B54333" w:rsidRDefault="000E182A">
      <w:pPr>
        <w:rPr>
          <w:b/>
          <w:bCs/>
        </w:rPr>
      </w:pPr>
      <w:r w:rsidRPr="00B54333">
        <w:rPr>
          <w:b/>
          <w:bCs/>
        </w:rPr>
        <w:t xml:space="preserve">Ambitie </w:t>
      </w:r>
    </w:p>
    <w:p w14:paraId="5F212AA6" w14:textId="77777777" w:rsidR="000E182A" w:rsidRDefault="000E182A">
      <w:r w:rsidRPr="000E182A">
        <w:t xml:space="preserve">Were Di Tilburg gelooft erin dat door continu te zorgen voor de juiste balans tussen top- en breedtehockey, zowel recreatieve als prestatieve hockeyers zich thuis voelen bij de gezelligste hockeyvereniging in de regio. </w:t>
      </w:r>
    </w:p>
    <w:p w14:paraId="166E188B" w14:textId="77777777" w:rsidR="000E182A" w:rsidRDefault="000E182A"/>
    <w:p w14:paraId="18B0581A" w14:textId="77777777" w:rsidR="000E182A" w:rsidRPr="00B54333" w:rsidRDefault="000E182A">
      <w:pPr>
        <w:rPr>
          <w:b/>
          <w:bCs/>
        </w:rPr>
      </w:pPr>
      <w:r w:rsidRPr="00B54333">
        <w:rPr>
          <w:b/>
          <w:bCs/>
        </w:rPr>
        <w:t xml:space="preserve">Jeugdopleiding </w:t>
      </w:r>
    </w:p>
    <w:p w14:paraId="40309B7C" w14:textId="4AE8BDE9" w:rsidR="000E182A" w:rsidRDefault="000E182A">
      <w:r w:rsidRPr="000E182A">
        <w:t xml:space="preserve">De jeugdopleiding is het fundament voor het realiseren van de ambitie. In de opleiding hebben alle </w:t>
      </w:r>
      <w:r w:rsidR="00B54333">
        <w:t>speelster</w:t>
      </w:r>
      <w:r w:rsidRPr="000E182A">
        <w:t xml:space="preserve">s recht op hockeyplezier en –ontwikkeling. Het is een omgeving waar </w:t>
      </w:r>
      <w:r w:rsidR="00B54333">
        <w:t>speelster</w:t>
      </w:r>
      <w:r w:rsidRPr="000E182A">
        <w:t xml:space="preserve">s met elkaar trainen, spelen en zich veilig moeten voelen. Een team met leeftijdsgenoten waar een </w:t>
      </w:r>
      <w:r w:rsidR="00B54333">
        <w:t>speelster</w:t>
      </w:r>
      <w:r w:rsidRPr="000E182A">
        <w:t xml:space="preserve"> plezier beleeft en keuzes heeft die uitdagend zijn. En een omgeving waar een balans is tussen lukken en mislukken, zorgt voor de juiste ontwikkeling van een </w:t>
      </w:r>
      <w:r w:rsidR="00B54333">
        <w:t>speelster</w:t>
      </w:r>
      <w:r w:rsidRPr="000E182A">
        <w:t xml:space="preserve">. </w:t>
      </w:r>
    </w:p>
    <w:p w14:paraId="1F694F57" w14:textId="77777777" w:rsidR="00C27DF4" w:rsidRDefault="00C27DF4"/>
    <w:p w14:paraId="23C9CD2C" w14:textId="77777777" w:rsidR="000E182A" w:rsidRPr="00B54333" w:rsidRDefault="000E182A">
      <w:pPr>
        <w:rPr>
          <w:b/>
          <w:bCs/>
        </w:rPr>
      </w:pPr>
      <w:r w:rsidRPr="00B54333">
        <w:rPr>
          <w:b/>
          <w:bCs/>
        </w:rPr>
        <w:t xml:space="preserve">Teamindeling </w:t>
      </w:r>
    </w:p>
    <w:p w14:paraId="0FD0E4C2" w14:textId="0ABAE0DC" w:rsidR="000E182A" w:rsidRDefault="000E182A">
      <w:r w:rsidRPr="000E182A">
        <w:t xml:space="preserve">Om </w:t>
      </w:r>
      <w:r w:rsidR="00B54333">
        <w:t>speelster</w:t>
      </w:r>
      <w:r w:rsidRPr="000E182A">
        <w:t>s op het juiste niveau in te delen wordt een</w:t>
      </w:r>
      <w:r w:rsidR="0005656A">
        <w:t xml:space="preserve"> </w:t>
      </w:r>
      <w:r w:rsidR="0005656A" w:rsidRPr="0005656A">
        <w:t xml:space="preserve">spelersvolgsysteem </w:t>
      </w:r>
      <w:r w:rsidRPr="000E182A">
        <w:t xml:space="preserve">toegepast. Het systeem volgt de ontwikkeling van een </w:t>
      </w:r>
      <w:r w:rsidR="00B54333">
        <w:t>speelster</w:t>
      </w:r>
      <w:r w:rsidRPr="000E182A">
        <w:t xml:space="preserve"> en stelt het niveau van een </w:t>
      </w:r>
      <w:r w:rsidR="00B54333">
        <w:t>speelster</w:t>
      </w:r>
      <w:r w:rsidRPr="000E182A">
        <w:t xml:space="preserve"> vast door middel van een beoordeling voor aanvang nieuw seizoen. Het </w:t>
      </w:r>
      <w:r w:rsidR="009C0E76">
        <w:t>speelster</w:t>
      </w:r>
      <w:r w:rsidR="009C0E76" w:rsidRPr="000E182A">
        <w:t>s volgsysteem</w:t>
      </w:r>
      <w:r w:rsidRPr="000E182A">
        <w:t xml:space="preserve"> wordt gebruikt om de teams van de Jeugd in te delen. De teamindeling bestaat uit de volgende stappen: </w:t>
      </w:r>
    </w:p>
    <w:p w14:paraId="5BE49CCC" w14:textId="6B3601CF" w:rsidR="000E182A" w:rsidRDefault="000E182A" w:rsidP="0005656A">
      <w:pPr>
        <w:pStyle w:val="Lijstalinea"/>
        <w:numPr>
          <w:ilvl w:val="0"/>
          <w:numId w:val="8"/>
        </w:numPr>
      </w:pPr>
      <w:r w:rsidRPr="000E182A">
        <w:t xml:space="preserve">Het aantal </w:t>
      </w:r>
      <w:r w:rsidR="00B54333">
        <w:t>speelster</w:t>
      </w:r>
      <w:r w:rsidRPr="000E182A">
        <w:t xml:space="preserve">s en teams per categorie wordt voor het nieuwe seizoen bepaald. Daarbij wordt rekening gehouden met de volgende ontwikkelingen: </w:t>
      </w:r>
    </w:p>
    <w:p w14:paraId="2B4FD430" w14:textId="77777777" w:rsidR="00117BA4" w:rsidRDefault="000E182A" w:rsidP="00117BA4">
      <w:pPr>
        <w:pStyle w:val="Lijstalinea"/>
        <w:numPr>
          <w:ilvl w:val="0"/>
          <w:numId w:val="3"/>
        </w:numPr>
      </w:pPr>
      <w:r>
        <w:t>Het aantal speelsters die qua leeftijd in een bepaalde categorie horen (peildatum 1 oktober van het startende seizoen).</w:t>
      </w:r>
      <w:r w:rsidRPr="000E182A">
        <w:t xml:space="preserve"> </w:t>
      </w:r>
    </w:p>
    <w:p w14:paraId="70A647B5" w14:textId="77777777" w:rsidR="00117BA4" w:rsidRDefault="000E182A" w:rsidP="00117BA4">
      <w:pPr>
        <w:pStyle w:val="Lijstalinea"/>
        <w:numPr>
          <w:ilvl w:val="0"/>
          <w:numId w:val="3"/>
        </w:numPr>
      </w:pPr>
      <w:r w:rsidRPr="000E182A">
        <w:t>Spe</w:t>
      </w:r>
      <w:r>
        <w:t>elst</w:t>
      </w:r>
      <w:r w:rsidRPr="000E182A">
        <w:t>er kan op verzoek van Were Di Tilburg</w:t>
      </w:r>
      <w:r w:rsidR="00117BA4">
        <w:t xml:space="preserve"> (</w:t>
      </w:r>
      <w:r>
        <w:t xml:space="preserve">met </w:t>
      </w:r>
      <w:r w:rsidRPr="000E182A">
        <w:t>instemming spe</w:t>
      </w:r>
      <w:r>
        <w:t>elster</w:t>
      </w:r>
      <w:r w:rsidR="00117BA4">
        <w:t xml:space="preserve">) </w:t>
      </w:r>
      <w:r w:rsidRPr="000E182A">
        <w:t xml:space="preserve">of op eigen verzoek vervroegd over naar een hogere leeftijdscategorie. Voorwaarde is dat volwaardige teams moeten kunnen worden samengesteld in beide leeftijdscategorieën. </w:t>
      </w:r>
    </w:p>
    <w:p w14:paraId="74F09FE4" w14:textId="77777777" w:rsidR="00117BA4" w:rsidRDefault="000E182A" w:rsidP="00117BA4">
      <w:pPr>
        <w:pStyle w:val="Lijstalinea"/>
        <w:numPr>
          <w:ilvl w:val="0"/>
          <w:numId w:val="3"/>
        </w:numPr>
      </w:pPr>
      <w:r w:rsidRPr="000E182A">
        <w:t>Spe</w:t>
      </w:r>
      <w:r>
        <w:t>elst</w:t>
      </w:r>
      <w:r w:rsidRPr="000E182A">
        <w:t xml:space="preserve">er komt alleen in aanmerking voor een lagere leeftijdscategorie wanneer: </w:t>
      </w:r>
    </w:p>
    <w:p w14:paraId="545E8EDC" w14:textId="77777777" w:rsidR="00117BA4" w:rsidRDefault="00B54333" w:rsidP="00117BA4">
      <w:pPr>
        <w:pStyle w:val="Lijstalinea"/>
        <w:numPr>
          <w:ilvl w:val="1"/>
          <w:numId w:val="3"/>
        </w:numPr>
      </w:pPr>
      <w:r>
        <w:t>Speelster</w:t>
      </w:r>
      <w:r w:rsidR="000E182A" w:rsidRPr="000E182A">
        <w:t xml:space="preserve"> een medische beweegredenen heeft. Voorwaarde is dat </w:t>
      </w:r>
      <w:r>
        <w:t>speelster</w:t>
      </w:r>
      <w:r w:rsidR="000E182A" w:rsidRPr="000E182A">
        <w:t xml:space="preserve"> een medische verklaring moet kunnen overleggen. </w:t>
      </w:r>
      <w:r w:rsidR="009C0E76" w:rsidRPr="000E182A">
        <w:t xml:space="preserve">Een eigen verzoek van een </w:t>
      </w:r>
      <w:r w:rsidR="009C0E76">
        <w:t>speelster</w:t>
      </w:r>
      <w:r w:rsidR="009C0E76" w:rsidRPr="000E182A">
        <w:t xml:space="preserve"> voor een lagere leeftijdscategorie zonder medische beweegredenen wordt dus niet in behandeling genomen. </w:t>
      </w:r>
    </w:p>
    <w:p w14:paraId="165A043C" w14:textId="4F5C8426" w:rsidR="000E182A" w:rsidRDefault="009C0E76" w:rsidP="00117BA4">
      <w:pPr>
        <w:pStyle w:val="Lijstalinea"/>
        <w:numPr>
          <w:ilvl w:val="1"/>
          <w:numId w:val="3"/>
        </w:numPr>
      </w:pPr>
      <w:r>
        <w:t>S</w:t>
      </w:r>
      <w:r w:rsidR="00B54333">
        <w:t>peelster</w:t>
      </w:r>
      <w:r w:rsidR="000E182A" w:rsidRPr="000E182A">
        <w:t xml:space="preserve"> instemt met verzoek van Were Di Tilburg. Aanleiding van een dergelijk verzoek is het samenstellen van een volwaardig team. </w:t>
      </w:r>
    </w:p>
    <w:p w14:paraId="16612726" w14:textId="694A89E7" w:rsidR="000E182A" w:rsidRDefault="000E182A" w:rsidP="0005656A">
      <w:pPr>
        <w:ind w:left="1416"/>
      </w:pPr>
      <w:r w:rsidRPr="0005656A">
        <w:t xml:space="preserve">Voor beide gevallen geldt dat de KNHB desbetreffende </w:t>
      </w:r>
      <w:r w:rsidR="00B54333" w:rsidRPr="0005656A">
        <w:t>speelster</w:t>
      </w:r>
      <w:r w:rsidRPr="0005656A">
        <w:t xml:space="preserve"> dispensatie moet verlenen om speelgerechtigd te zijn in een lagere leeftijdscategorie. Were Di Tilburg dient de aanvraag tot dispensatie in bij de KNHB. Het aantal dispensaties per leeftijdscategorie is beperkt en wordt bepaald door de KNHB. </w:t>
      </w:r>
    </w:p>
    <w:p w14:paraId="298FA23A" w14:textId="2024F9EF" w:rsidR="0005656A" w:rsidRDefault="000E182A" w:rsidP="0005656A">
      <w:pPr>
        <w:pStyle w:val="Lijstalinea"/>
        <w:numPr>
          <w:ilvl w:val="0"/>
          <w:numId w:val="10"/>
        </w:numPr>
      </w:pPr>
      <w:r>
        <w:lastRenderedPageBreak/>
        <w:t>Nieuwe</w:t>
      </w:r>
      <w:r w:rsidR="0005656A">
        <w:t xml:space="preserve"> speelsters</w:t>
      </w:r>
      <w:r>
        <w:t xml:space="preserve"> starten in de zogenaamde Startersgroep. In overleg met de Lijntrainer wordt er gekeken of betreffende speelster in kan stromen in een team. </w:t>
      </w:r>
      <w:r w:rsidR="0005656A">
        <w:t xml:space="preserve">Dit kan gedurende het lopende seizoen zijn of bij de indeling van de nieuwe teams bij start nieuwe seizoen. </w:t>
      </w:r>
    </w:p>
    <w:p w14:paraId="36BFE5AF" w14:textId="77777777" w:rsidR="0005656A" w:rsidRDefault="000E182A" w:rsidP="000E182A">
      <w:pPr>
        <w:pStyle w:val="Lijstalinea"/>
        <w:numPr>
          <w:ilvl w:val="0"/>
          <w:numId w:val="8"/>
        </w:numPr>
      </w:pPr>
      <w:r w:rsidRPr="000E182A">
        <w:t>Spe</w:t>
      </w:r>
      <w:r>
        <w:t>elst</w:t>
      </w:r>
      <w:r w:rsidRPr="000E182A">
        <w:t xml:space="preserve">er kan aangeven wat zij belangrijk vindt </w:t>
      </w:r>
      <w:r w:rsidR="009C0E76">
        <w:t xml:space="preserve">(prestatie/vriendinnen) </w:t>
      </w:r>
      <w:r w:rsidRPr="000E182A">
        <w:t xml:space="preserve">door haar wensen door te geven (via de coaches) aan de </w:t>
      </w:r>
      <w:r w:rsidR="009C0E76">
        <w:t>lijn</w:t>
      </w:r>
      <w:r w:rsidR="00C27DF4">
        <w:t>lijncoördinatoren</w:t>
      </w:r>
      <w:r w:rsidRPr="000E182A">
        <w:t xml:space="preserve">. </w:t>
      </w:r>
    </w:p>
    <w:p w14:paraId="5791DB0D" w14:textId="70CE55D6" w:rsidR="000E182A" w:rsidRDefault="000E182A" w:rsidP="000E182A">
      <w:pPr>
        <w:pStyle w:val="Lijstalinea"/>
        <w:numPr>
          <w:ilvl w:val="0"/>
          <w:numId w:val="8"/>
        </w:numPr>
      </w:pPr>
      <w:r w:rsidRPr="000E182A">
        <w:t xml:space="preserve">Het niveau van een </w:t>
      </w:r>
      <w:r w:rsidR="00B54333">
        <w:t>speelster</w:t>
      </w:r>
      <w:r w:rsidRPr="000E182A">
        <w:t xml:space="preserve"> wordt bepaald door de mate van motivatie, leerbaarheid en motorische en fysieke vaardigheden van een </w:t>
      </w:r>
      <w:r w:rsidR="00B54333">
        <w:t>speelster</w:t>
      </w:r>
      <w:r w:rsidRPr="000E182A">
        <w:t xml:space="preserve"> vast te stellen. Het niveau komt als volgt tot stand: </w:t>
      </w:r>
    </w:p>
    <w:p w14:paraId="59798AA5" w14:textId="77777777" w:rsidR="0005656A" w:rsidRDefault="000E182A" w:rsidP="000E182A">
      <w:pPr>
        <w:pStyle w:val="Lijstalinea"/>
        <w:numPr>
          <w:ilvl w:val="0"/>
          <w:numId w:val="6"/>
        </w:numPr>
      </w:pPr>
      <w:r w:rsidRPr="000E182A">
        <w:t xml:space="preserve">Coaches en trainers worden gevraagd om </w:t>
      </w:r>
      <w:r w:rsidR="00B54333">
        <w:t>speelster</w:t>
      </w:r>
      <w:r w:rsidRPr="000E182A">
        <w:t xml:space="preserve">s van hun team te evalueren op de genoemde criteria. </w:t>
      </w:r>
    </w:p>
    <w:p w14:paraId="31F64A7C" w14:textId="57A85320" w:rsidR="000E182A" w:rsidRDefault="000E182A" w:rsidP="000E182A">
      <w:pPr>
        <w:pStyle w:val="Lijstalinea"/>
        <w:numPr>
          <w:ilvl w:val="0"/>
          <w:numId w:val="6"/>
        </w:numPr>
      </w:pPr>
      <w:r w:rsidRPr="000E182A">
        <w:t xml:space="preserve">De </w:t>
      </w:r>
      <w:r w:rsidR="00C27DF4">
        <w:t>lijnlijncoördinatoren</w:t>
      </w:r>
      <w:r w:rsidRPr="000E182A">
        <w:t xml:space="preserve"> verzamelen en analyseren de evaluaties. </w:t>
      </w:r>
    </w:p>
    <w:p w14:paraId="422C0EB9" w14:textId="77777777" w:rsidR="0005656A" w:rsidRDefault="000E182A" w:rsidP="000E182A">
      <w:pPr>
        <w:pStyle w:val="Lijstalinea"/>
        <w:numPr>
          <w:ilvl w:val="0"/>
          <w:numId w:val="6"/>
        </w:numPr>
      </w:pPr>
      <w:r w:rsidRPr="000E182A">
        <w:t xml:space="preserve">De </w:t>
      </w:r>
      <w:r w:rsidR="00C27DF4">
        <w:t>lijnlijncoördinatoren</w:t>
      </w:r>
      <w:r w:rsidRPr="000E182A">
        <w:t xml:space="preserve"> verifiëren </w:t>
      </w:r>
      <w:r w:rsidR="0005656A">
        <w:t xml:space="preserve">informatie </w:t>
      </w:r>
      <w:r w:rsidRPr="000E182A">
        <w:t xml:space="preserve">daar waar nodig. </w:t>
      </w:r>
    </w:p>
    <w:p w14:paraId="56071BE3" w14:textId="62C88891" w:rsidR="000E182A" w:rsidRDefault="000E182A" w:rsidP="000E182A">
      <w:pPr>
        <w:pStyle w:val="Lijstalinea"/>
        <w:numPr>
          <w:ilvl w:val="0"/>
          <w:numId w:val="6"/>
        </w:numPr>
      </w:pPr>
      <w:r w:rsidRPr="000E182A">
        <w:t xml:space="preserve">De </w:t>
      </w:r>
      <w:r w:rsidR="009C0E76">
        <w:t>lijn</w:t>
      </w:r>
      <w:r w:rsidR="00C27DF4">
        <w:t>lijncoördinatoren</w:t>
      </w:r>
      <w:r w:rsidRPr="000E182A">
        <w:t xml:space="preserve"> stellen het beoordeelde niveau per </w:t>
      </w:r>
      <w:r w:rsidR="00B54333">
        <w:t>speelster</w:t>
      </w:r>
      <w:r w:rsidRPr="000E182A">
        <w:t xml:space="preserve"> vast. </w:t>
      </w:r>
    </w:p>
    <w:p w14:paraId="185F2173" w14:textId="77777777" w:rsidR="0005656A" w:rsidRDefault="000E182A" w:rsidP="000E182A">
      <w:pPr>
        <w:pStyle w:val="Lijstalinea"/>
        <w:numPr>
          <w:ilvl w:val="0"/>
          <w:numId w:val="8"/>
        </w:numPr>
      </w:pPr>
      <w:r w:rsidRPr="000E182A">
        <w:t>Op basis van de vastgestelde niveaus</w:t>
      </w:r>
      <w:r w:rsidR="0005656A">
        <w:t xml:space="preserve"> </w:t>
      </w:r>
      <w:r w:rsidRPr="000E182A">
        <w:t>van de spe</w:t>
      </w:r>
      <w:r w:rsidR="00B54333">
        <w:t>e</w:t>
      </w:r>
      <w:r w:rsidRPr="000E182A">
        <w:t>l</w:t>
      </w:r>
      <w:r w:rsidR="00B54333">
        <w:t>st</w:t>
      </w:r>
      <w:r w:rsidRPr="000E182A">
        <w:t xml:space="preserve">ers worden voor het nieuwe seizoen de teamsamenstelling gemaakt door de </w:t>
      </w:r>
      <w:r w:rsidR="006513B2">
        <w:t>lijn</w:t>
      </w:r>
      <w:r w:rsidR="00C27DF4">
        <w:t>lijncoördinatoren</w:t>
      </w:r>
      <w:r w:rsidRPr="000E182A">
        <w:t xml:space="preserve">. </w:t>
      </w:r>
    </w:p>
    <w:p w14:paraId="6A31541C" w14:textId="62A2BDFB" w:rsidR="00B54333" w:rsidRDefault="0005656A" w:rsidP="000E182A">
      <w:pPr>
        <w:pStyle w:val="Lijstalinea"/>
        <w:numPr>
          <w:ilvl w:val="0"/>
          <w:numId w:val="8"/>
        </w:numPr>
      </w:pPr>
      <w:r>
        <w:t>D</w:t>
      </w:r>
      <w:r w:rsidR="000E182A" w:rsidRPr="000E182A">
        <w:t>e teams zijn ingedeeld en worden voor het nieuwe seizoen aangemeld bij de competitieleiding van KNHB. De KNHB deelt de teams in op basis van het ratingsysteem</w:t>
      </w:r>
      <w:r w:rsidR="004F73CE">
        <w:t xml:space="preserve"> waarbij gekeken wordt naar de individuele ratings van de speelsters.</w:t>
      </w:r>
      <w:r w:rsidR="000E182A" w:rsidRPr="000E182A">
        <w:t xml:space="preserve"> Met dit ratingsysteem bepaalt de KNHB is welke klasse het team uitkomt. </w:t>
      </w:r>
    </w:p>
    <w:p w14:paraId="22AA0293" w14:textId="77777777" w:rsidR="00C27DF4" w:rsidRDefault="00C27DF4" w:rsidP="000E182A"/>
    <w:p w14:paraId="725AB704" w14:textId="77777777" w:rsidR="00B54333" w:rsidRPr="00B54333" w:rsidRDefault="000E182A" w:rsidP="000E182A">
      <w:pPr>
        <w:rPr>
          <w:b/>
          <w:bCs/>
        </w:rPr>
      </w:pPr>
      <w:r w:rsidRPr="00B54333">
        <w:rPr>
          <w:b/>
          <w:bCs/>
        </w:rPr>
        <w:t xml:space="preserve">Ontwikkeling kind </w:t>
      </w:r>
    </w:p>
    <w:p w14:paraId="4EFA1582" w14:textId="40C56600" w:rsidR="0005656A" w:rsidRDefault="0005656A" w:rsidP="000E182A">
      <w:r w:rsidRPr="0005656A">
        <w:t>De ontwikkeling van kinderen tot 12 jaar is onregelmatig, zowel fysiek als mentaal kan dit ieder moment veranderen. Hierdoor kan men tot 12 jaar nog heel moeilijk talent onderscheiden. ‘Een traag groeiende boom kan uiteindelijk ook de hoogste worden.</w:t>
      </w:r>
      <w:r w:rsidR="0091034E">
        <w:t xml:space="preserve"> </w:t>
      </w:r>
      <w:r w:rsidRPr="0005656A">
        <w:t xml:space="preserve">De KNHB heeft om die reden bepaald dat selecteren op talent tot 12 jaar weinig tot geen zin heeft en dit onnodige druk op kinderen legt. In plaats van momentopnames is het beter kinderen structureel te volgen op criteria als motivatie, leerbaarheid en motorische en fysieke vaardigheden. Alle kinderen tot 12 jaar hebben recht op hetzelfde aanbod aan training en dezelfde mogelijkheden om hun talenten verder te ontwikkelen in hun eigen tempo. Plezier maken, spelen en ontdekken staat centraal in de leeftijdscategorieën tot 12 jaar. </w:t>
      </w:r>
      <w:r w:rsidR="0091034E">
        <w:t>Door deze onregelmatige ontwikkeling is er ook gekozen voor een splitsing tussen MO11 en MO12.</w:t>
      </w:r>
    </w:p>
    <w:p w14:paraId="107E84E7" w14:textId="77777777" w:rsidR="0005656A" w:rsidRDefault="0005656A" w:rsidP="000E182A"/>
    <w:p w14:paraId="4593B551" w14:textId="6B17F0D1" w:rsidR="00B54333" w:rsidRPr="00B54333" w:rsidRDefault="000E182A" w:rsidP="000E182A">
      <w:pPr>
        <w:rPr>
          <w:b/>
          <w:bCs/>
        </w:rPr>
      </w:pPr>
      <w:r w:rsidRPr="00B54333">
        <w:rPr>
          <w:b/>
          <w:bCs/>
        </w:rPr>
        <w:t xml:space="preserve">Ontwikkeling jongeren </w:t>
      </w:r>
    </w:p>
    <w:p w14:paraId="5886ABA1" w14:textId="1E80E7CA" w:rsidR="0005656A" w:rsidRDefault="0005656A" w:rsidP="000E182A">
      <w:r w:rsidRPr="0005656A">
        <w:t xml:space="preserve">Na de categorie </w:t>
      </w:r>
      <w:r w:rsidR="0091034E">
        <w:t>MO</w:t>
      </w:r>
      <w:r w:rsidRPr="0005656A">
        <w:t xml:space="preserve">12 gaat de ontwikkeling natuurlijk verder, waarbij sommige jongeren meer prestatiegericht zijn en anderen meer recreatief willen hockeyen. Om te bepalen wat jongeren willen en kunnen, kunnen zij aangeven wat ze willen en wordt het spelersvolgsysteem dat geïntroduceerd is in de categorie </w:t>
      </w:r>
      <w:r w:rsidR="0091034E">
        <w:t>MO</w:t>
      </w:r>
      <w:r w:rsidRPr="0005656A">
        <w:t>12 ook toegepast bij de</w:t>
      </w:r>
      <w:r w:rsidR="0091034E">
        <w:t xml:space="preserve"> overige leeftijds</w:t>
      </w:r>
      <w:r w:rsidRPr="0005656A">
        <w:t>categorieën</w:t>
      </w:r>
      <w:r w:rsidR="0091034E">
        <w:t>.</w:t>
      </w:r>
      <w:r w:rsidRPr="0005656A">
        <w:t xml:space="preserve"> Op deze wijze wordt iedereen op zijn of haar eigen niveau ingedeeld.</w:t>
      </w:r>
    </w:p>
    <w:p w14:paraId="73996704" w14:textId="66C39CB4" w:rsidR="00B54333" w:rsidRDefault="000E182A" w:rsidP="000E182A">
      <w:r w:rsidRPr="000E182A">
        <w:t xml:space="preserve">In de categorieën </w:t>
      </w:r>
      <w:r w:rsidR="0005656A">
        <w:t>MO</w:t>
      </w:r>
      <w:r w:rsidRPr="000E182A">
        <w:t xml:space="preserve">14, </w:t>
      </w:r>
      <w:r w:rsidR="009C0E76">
        <w:t>MO16</w:t>
      </w:r>
      <w:r w:rsidRPr="000E182A">
        <w:t xml:space="preserve"> en </w:t>
      </w:r>
      <w:r w:rsidR="009C0E76">
        <w:t>MO18</w:t>
      </w:r>
      <w:r w:rsidRPr="000E182A">
        <w:t xml:space="preserve"> wordt gewerkt met eerstelijnsteams</w:t>
      </w:r>
      <w:r w:rsidR="0005656A">
        <w:t xml:space="preserve"> en in sommige gevallen ook</w:t>
      </w:r>
      <w:r w:rsidR="0091034E">
        <w:t xml:space="preserve"> met</w:t>
      </w:r>
      <w:r w:rsidR="0005656A">
        <w:t xml:space="preserve"> tweedelijnsteams.</w:t>
      </w:r>
      <w:r w:rsidRPr="000E182A">
        <w:t xml:space="preserve"> Het beleid hiervoor is geschreven door de Top Commissie jeugd </w:t>
      </w:r>
      <w:proofErr w:type="spellStart"/>
      <w:r w:rsidRPr="000E182A">
        <w:t>WereDi</w:t>
      </w:r>
      <w:proofErr w:type="spellEnd"/>
      <w:r w:rsidRPr="000E182A">
        <w:t xml:space="preserve"> - meisjeslijn (ABC) 2022-e.v en is terug te vinden op de site van Were-Di hockey. </w:t>
      </w:r>
    </w:p>
    <w:p w14:paraId="323C5DE0" w14:textId="77777777" w:rsidR="00C27DF4" w:rsidRDefault="00C27DF4" w:rsidP="000E182A"/>
    <w:p w14:paraId="2D801878" w14:textId="57783173" w:rsidR="00B54333" w:rsidRDefault="000E182A" w:rsidP="000E182A">
      <w:r w:rsidRPr="00B54333">
        <w:rPr>
          <w:b/>
          <w:bCs/>
        </w:rPr>
        <w:t xml:space="preserve">Categorie </w:t>
      </w:r>
      <w:r w:rsidR="004B76A5">
        <w:rPr>
          <w:b/>
          <w:bCs/>
        </w:rPr>
        <w:t>MO</w:t>
      </w:r>
      <w:r w:rsidR="0005656A">
        <w:rPr>
          <w:b/>
          <w:bCs/>
        </w:rPr>
        <w:t>11 en MO</w:t>
      </w:r>
      <w:r w:rsidRPr="00B54333">
        <w:rPr>
          <w:b/>
          <w:bCs/>
        </w:rPr>
        <w:t>12: 1</w:t>
      </w:r>
      <w:r w:rsidR="00B54333" w:rsidRPr="00B54333">
        <w:rPr>
          <w:b/>
          <w:bCs/>
        </w:rPr>
        <w:t>1</w:t>
      </w:r>
      <w:r w:rsidRPr="00B54333">
        <w:rPr>
          <w:b/>
          <w:bCs/>
        </w:rPr>
        <w:t xml:space="preserve"> tot 12 jaar</w:t>
      </w:r>
      <w:r w:rsidRPr="000E182A">
        <w:t xml:space="preserve"> </w:t>
      </w:r>
    </w:p>
    <w:p w14:paraId="396DED33" w14:textId="3CB701B1" w:rsidR="00B54333" w:rsidRDefault="000E182A" w:rsidP="000E182A">
      <w:r w:rsidRPr="000E182A">
        <w:lastRenderedPageBreak/>
        <w:t xml:space="preserve">● Wanneer één of twee teams in de categorie </w:t>
      </w:r>
      <w:r w:rsidR="0005656A">
        <w:t>MO11 of MO</w:t>
      </w:r>
      <w:r w:rsidRPr="000E182A">
        <w:t xml:space="preserve">12 wordt samengesteld, worden </w:t>
      </w:r>
      <w:r w:rsidR="00B54333">
        <w:t>speelster</w:t>
      </w:r>
      <w:r w:rsidRPr="000E182A">
        <w:t xml:space="preserve">s niet geselecteerd. De teams zijn onderling qua niveau gelijkwaardig aan elkaar, ongeacht de leeftijd. </w:t>
      </w:r>
    </w:p>
    <w:p w14:paraId="0D04B448" w14:textId="606CE2EC" w:rsidR="00B54333" w:rsidRDefault="000E182A" w:rsidP="000E182A">
      <w:r w:rsidRPr="000E182A">
        <w:t xml:space="preserve">● Wanneer drie, vier of vijf teams in de categorie </w:t>
      </w:r>
      <w:r w:rsidR="008D32C8">
        <w:t>MO</w:t>
      </w:r>
      <w:r w:rsidRPr="000E182A">
        <w:t xml:space="preserve">12 worden samengesteld, wordt één team samengesteld met </w:t>
      </w:r>
      <w:r w:rsidR="00B54333">
        <w:t>speelster</w:t>
      </w:r>
      <w:r w:rsidRPr="000E182A">
        <w:t xml:space="preserve">s die zijn beoordeeld en waarvan geacht wordt dat zij de meeste ontwikkelmogelijkheden hebben om te kunnen groeien naar </w:t>
      </w:r>
      <w:r w:rsidR="008D32C8">
        <w:t>MO</w:t>
      </w:r>
      <w:r w:rsidRPr="000E182A">
        <w:t>14</w:t>
      </w:r>
      <w:r w:rsidR="008D32C8">
        <w:t>-</w:t>
      </w:r>
      <w:r w:rsidRPr="000E182A">
        <w:t xml:space="preserve">1 of </w:t>
      </w:r>
      <w:r w:rsidR="008D32C8">
        <w:t>MO</w:t>
      </w:r>
      <w:r w:rsidRPr="000E182A">
        <w:t xml:space="preserve">14-2. Tweedejaars </w:t>
      </w:r>
      <w:r w:rsidR="00B54333">
        <w:t>speelster</w:t>
      </w:r>
      <w:r w:rsidRPr="000E182A">
        <w:t xml:space="preserve">s krijgen daarbij de voorkeur. De overige </w:t>
      </w:r>
      <w:r w:rsidR="00B54333">
        <w:t>speelster</w:t>
      </w:r>
      <w:r w:rsidRPr="000E182A">
        <w:t xml:space="preserve">s worden dusdanig ingedeeld zodat de teams onderling van een gelijkwaardig niveau zijn ongeacht de leeftijd. Hierbij zouden er meerdere niveaus kunnen zijn. </w:t>
      </w:r>
    </w:p>
    <w:p w14:paraId="3CFC24C2" w14:textId="4C4A5F82" w:rsidR="00B54333" w:rsidRDefault="000E182A" w:rsidP="000E182A">
      <w:r w:rsidRPr="000E182A">
        <w:t xml:space="preserve">● Wanneer zes of meer teams worden samengesteld in de categorie </w:t>
      </w:r>
      <w:r w:rsidR="008D32C8">
        <w:t>MO12</w:t>
      </w:r>
      <w:r w:rsidRPr="000E182A">
        <w:t xml:space="preserve">, worden twee teams samengesteld die qua niveau gelijkwaardig aan elkaar zijn, met </w:t>
      </w:r>
      <w:r w:rsidR="00B54333">
        <w:t>speelster</w:t>
      </w:r>
      <w:r w:rsidRPr="000E182A">
        <w:t xml:space="preserve">s die zijn beoordeeld en waarvan geacht wordt dat zij de meeste ontwikkelmogelijkheden hebben om te kunnen groeien naar </w:t>
      </w:r>
      <w:r w:rsidR="008D32C8">
        <w:t>MO</w:t>
      </w:r>
      <w:r w:rsidRPr="000E182A">
        <w:t xml:space="preserve">14-1 of </w:t>
      </w:r>
      <w:r w:rsidR="008D32C8">
        <w:t>MO</w:t>
      </w:r>
      <w:r w:rsidRPr="000E182A">
        <w:t xml:space="preserve">14-2. Tweedejaars </w:t>
      </w:r>
      <w:r w:rsidR="00B54333">
        <w:t>speelster</w:t>
      </w:r>
      <w:r w:rsidRPr="000E182A">
        <w:t xml:space="preserve">s krijgen daarbij de voorkeur. De overige </w:t>
      </w:r>
      <w:r w:rsidR="00B54333">
        <w:t>speelster</w:t>
      </w:r>
      <w:r w:rsidRPr="000E182A">
        <w:t xml:space="preserve">s worden dusdanig ingedeeld zodat de teams onderling van een gelijkwaardig niveau zijn, ongeacht de leeftijd. Hierbij zouden er meerdere niveaus kunnen zijn. </w:t>
      </w:r>
    </w:p>
    <w:p w14:paraId="442CB04A" w14:textId="77777777" w:rsidR="00C27DF4" w:rsidRDefault="00C27DF4" w:rsidP="000E182A"/>
    <w:p w14:paraId="14DCCCA3" w14:textId="5006D6AC" w:rsidR="00B54333" w:rsidRDefault="000E182A" w:rsidP="000E182A">
      <w:pPr>
        <w:rPr>
          <w:b/>
          <w:bCs/>
        </w:rPr>
      </w:pPr>
      <w:r w:rsidRPr="00B54333">
        <w:rPr>
          <w:b/>
          <w:bCs/>
        </w:rPr>
        <w:t xml:space="preserve">Categorie </w:t>
      </w:r>
      <w:r w:rsidR="004B76A5">
        <w:rPr>
          <w:b/>
          <w:bCs/>
        </w:rPr>
        <w:t>MO</w:t>
      </w:r>
      <w:r w:rsidRPr="00B54333">
        <w:rPr>
          <w:b/>
          <w:bCs/>
        </w:rPr>
        <w:t xml:space="preserve">14, </w:t>
      </w:r>
      <w:r w:rsidR="009C0E76">
        <w:rPr>
          <w:b/>
          <w:bCs/>
        </w:rPr>
        <w:t>MO16</w:t>
      </w:r>
      <w:r w:rsidRPr="00B54333">
        <w:rPr>
          <w:b/>
          <w:bCs/>
        </w:rPr>
        <w:t xml:space="preserve"> en </w:t>
      </w:r>
      <w:r w:rsidR="009C0E76">
        <w:rPr>
          <w:b/>
          <w:bCs/>
        </w:rPr>
        <w:t>MO18</w:t>
      </w:r>
      <w:r w:rsidRPr="00B54333">
        <w:rPr>
          <w:b/>
          <w:bCs/>
        </w:rPr>
        <w:t xml:space="preserve">: 12 tot 18 jaar </w:t>
      </w:r>
    </w:p>
    <w:p w14:paraId="38AEBB51" w14:textId="4AA6F2B5" w:rsidR="008D32C8" w:rsidRDefault="008D32C8" w:rsidP="008D32C8">
      <w:pPr>
        <w:pStyle w:val="Lijstalinea"/>
        <w:numPr>
          <w:ilvl w:val="0"/>
          <w:numId w:val="11"/>
        </w:numPr>
      </w:pPr>
      <w:r w:rsidRPr="008D32C8">
        <w:t xml:space="preserve">Wanneer </w:t>
      </w:r>
      <w:r>
        <w:t>sle</w:t>
      </w:r>
      <w:r w:rsidRPr="008D32C8">
        <w:t xml:space="preserve">chts één team in de categorie </w:t>
      </w:r>
      <w:r>
        <w:t>MO</w:t>
      </w:r>
      <w:r w:rsidRPr="008D32C8">
        <w:t xml:space="preserve">14, </w:t>
      </w:r>
      <w:r>
        <w:t>MO</w:t>
      </w:r>
      <w:r w:rsidRPr="008D32C8">
        <w:t xml:space="preserve">16 of </w:t>
      </w:r>
      <w:r>
        <w:t>MO</w:t>
      </w:r>
      <w:r w:rsidRPr="008D32C8">
        <w:t xml:space="preserve">18 wordt samengesteld, worden spelers niet geselecteerd. </w:t>
      </w:r>
    </w:p>
    <w:p w14:paraId="0C6066A4" w14:textId="1BA2940E" w:rsidR="008D32C8" w:rsidRDefault="000E182A" w:rsidP="000E182A">
      <w:pPr>
        <w:pStyle w:val="Lijstalinea"/>
        <w:numPr>
          <w:ilvl w:val="0"/>
          <w:numId w:val="11"/>
        </w:numPr>
      </w:pPr>
      <w:r w:rsidRPr="000E182A">
        <w:t xml:space="preserve">Wanneer twee of meer </w:t>
      </w:r>
      <w:r w:rsidR="008D32C8">
        <w:t>breedte</w:t>
      </w:r>
      <w:r w:rsidRPr="000E182A">
        <w:t xml:space="preserve">teams in de categorie </w:t>
      </w:r>
      <w:r w:rsidR="00DB0B79">
        <w:t>MO1</w:t>
      </w:r>
      <w:r w:rsidRPr="000E182A">
        <w:t>4</w:t>
      </w:r>
      <w:r w:rsidR="00DB0B79">
        <w:t xml:space="preserve"> </w:t>
      </w:r>
      <w:r w:rsidRPr="000E182A">
        <w:t xml:space="preserve">worden samengesteld, worden de </w:t>
      </w:r>
      <w:r w:rsidR="00B54333">
        <w:t>speelster</w:t>
      </w:r>
      <w:r w:rsidRPr="000E182A">
        <w:t xml:space="preserve">s op rangorde van niveau ingedeeld in teams, waarbij meerdere teams qua niveau gelijkwaardig aan elkaar kunnen zijn. De teams kunnen bestaan uit eerstejaars en tweedejaars </w:t>
      </w:r>
      <w:r w:rsidR="00B54333">
        <w:t>speelster</w:t>
      </w:r>
      <w:r w:rsidRPr="000E182A">
        <w:t xml:space="preserve">s. </w:t>
      </w:r>
      <w:r w:rsidR="006513B2">
        <w:t xml:space="preserve">Indien een speelster liever niet op niveau wordt ingedeeld kan een individuele wens aangegeven worden. </w:t>
      </w:r>
    </w:p>
    <w:p w14:paraId="17ED3673" w14:textId="4F3675CF" w:rsidR="00DB0B79" w:rsidRDefault="00DB0B79" w:rsidP="000E182A">
      <w:pPr>
        <w:pStyle w:val="Lijstalinea"/>
        <w:numPr>
          <w:ilvl w:val="0"/>
          <w:numId w:val="11"/>
        </w:numPr>
      </w:pPr>
      <w:r w:rsidRPr="000E182A">
        <w:t>Wanneer twee of meer</w:t>
      </w:r>
      <w:r w:rsidR="008D32C8">
        <w:t xml:space="preserve"> breedte</w:t>
      </w:r>
      <w:r w:rsidRPr="000E182A">
        <w:t xml:space="preserve">teams in de categorie </w:t>
      </w:r>
      <w:r w:rsidR="009C0E76">
        <w:t>MO16</w:t>
      </w:r>
      <w:r>
        <w:t xml:space="preserve"> of </w:t>
      </w:r>
      <w:r w:rsidR="009C0E76">
        <w:t>MO18</w:t>
      </w:r>
      <w:r w:rsidR="004F73CE">
        <w:t xml:space="preserve"> worden samengesteld, worden de speelsters allereerst op basis van individuele wensen en daarna op rangorde van niveau ingedeeld in teams, waarbij meerdere teams qua niveau gelijkwaardig aan elkaar kunnen zijn. De teams kunnen bestaan uit eerstejaars en tweedejaars speelsters. </w:t>
      </w:r>
    </w:p>
    <w:p w14:paraId="6896654F" w14:textId="77777777" w:rsidR="00DB0B79" w:rsidRDefault="00DB0B79" w:rsidP="000E182A"/>
    <w:p w14:paraId="6661659A" w14:textId="77777777" w:rsidR="008D32C8" w:rsidRDefault="008D32C8" w:rsidP="008D32C8">
      <w:pPr>
        <w:rPr>
          <w:b/>
          <w:bCs/>
        </w:rPr>
      </w:pPr>
      <w:r w:rsidRPr="008D32C8">
        <w:rPr>
          <w:b/>
          <w:bCs/>
        </w:rPr>
        <w:t xml:space="preserve">Spelersvolgsysteem </w:t>
      </w:r>
    </w:p>
    <w:p w14:paraId="28279CDF" w14:textId="396E9CA7" w:rsidR="00C963FC" w:rsidRPr="008D32C8" w:rsidRDefault="008D32C8" w:rsidP="008D32C8">
      <w:r w:rsidRPr="008D32C8">
        <w:t xml:space="preserve">De coördinatoren hebben gedurende het seizoen regelmatig contact met de coaches van het team over de voortgang van het team en de spelers. </w:t>
      </w:r>
      <w:r>
        <w:t>Het</w:t>
      </w:r>
      <w:r w:rsidRPr="008D32C8">
        <w:t xml:space="preserve"> spelervolgsysteem bestaat uit het opgestelde </w:t>
      </w:r>
      <w:proofErr w:type="spellStart"/>
      <w:r w:rsidRPr="008D32C8">
        <w:t>Rubrics</w:t>
      </w:r>
      <w:proofErr w:type="spellEnd"/>
      <w:r w:rsidRPr="008D32C8">
        <w:t xml:space="preserve"> model, welke in de gesprekken over de spelers gebruikt kan worden als onderlegger. In de gesprekken komen zowel de hockey vaardigheden van de spelers als de eigenschappen van de spelers aanbod. Bij een evaluatie van de teams en de beoordeling van de spelers wordt altijd het eigen team als uitgangspunt genomen. Op basis van de klasse waarin de teams uitkomen kun je spelers van verschillende teams met elkaar vergelijken.</w:t>
      </w:r>
    </w:p>
    <w:sectPr w:rsidR="00C963FC" w:rsidRPr="008D32C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48D6B" w14:textId="77777777" w:rsidR="006612C0" w:rsidRDefault="006612C0" w:rsidP="001D4FA3">
      <w:pPr>
        <w:spacing w:after="0" w:line="240" w:lineRule="auto"/>
      </w:pPr>
      <w:r>
        <w:separator/>
      </w:r>
    </w:p>
  </w:endnote>
  <w:endnote w:type="continuationSeparator" w:id="0">
    <w:p w14:paraId="48F7B512" w14:textId="77777777" w:rsidR="006612C0" w:rsidRDefault="006612C0" w:rsidP="001D4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B6D69" w14:textId="77777777" w:rsidR="006612C0" w:rsidRDefault="006612C0" w:rsidP="001D4FA3">
      <w:pPr>
        <w:spacing w:after="0" w:line="240" w:lineRule="auto"/>
      </w:pPr>
      <w:r>
        <w:separator/>
      </w:r>
    </w:p>
  </w:footnote>
  <w:footnote w:type="continuationSeparator" w:id="0">
    <w:p w14:paraId="5F6BC08F" w14:textId="77777777" w:rsidR="006612C0" w:rsidRDefault="006612C0" w:rsidP="001D4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1D52F" w14:textId="2FAB1033" w:rsidR="001D4FA3" w:rsidRDefault="001D4FA3" w:rsidP="001D4FA3">
    <w:pPr>
      <w:spacing w:line="264" w:lineRule="auto"/>
    </w:pPr>
    <w:r w:rsidRPr="001D4FA3">
      <w:rPr>
        <w:color w:val="4472C4" w:themeColor="accent1"/>
        <w:sz w:val="20"/>
        <w:szCs w:val="20"/>
      </w:rPr>
      <w:t>Reglement teamindeling breedte meisjes</w:t>
    </w:r>
    <w:r>
      <w:rPr>
        <w:noProof/>
        <w:color w:val="000000"/>
      </w:rPr>
      <mc:AlternateContent>
        <mc:Choice Requires="wps">
          <w:drawing>
            <wp:anchor distT="0" distB="0" distL="114300" distR="114300" simplePos="0" relativeHeight="251659264" behindDoc="0" locked="0" layoutInCell="1" allowOverlap="1" wp14:anchorId="2A2C547A" wp14:editId="01B18F4F">
              <wp:simplePos x="0" y="0"/>
              <wp:positionH relativeFrom="page">
                <wp:align>center</wp:align>
              </wp:positionH>
              <wp:positionV relativeFrom="page">
                <wp:align>center</wp:align>
              </wp:positionV>
              <wp:extent cx="7376160" cy="9555480"/>
              <wp:effectExtent l="0" t="0" r="26670" b="26670"/>
              <wp:wrapNone/>
              <wp:docPr id="222" name="Rechthoek 22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60C6231" id="Rechthoek 221"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Pr>
        <w:color w:val="4472C4" w:themeColor="accent1"/>
        <w:sz w:val="20"/>
        <w:szCs w:val="20"/>
      </w:rPr>
      <w:t>_V2, mei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454DB"/>
    <w:multiLevelType w:val="hybridMultilevel"/>
    <w:tmpl w:val="1E422C9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1DCD7C3C"/>
    <w:multiLevelType w:val="hybridMultilevel"/>
    <w:tmpl w:val="BCF6A3B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1E280F88"/>
    <w:multiLevelType w:val="hybridMultilevel"/>
    <w:tmpl w:val="25720880"/>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9C51BEA"/>
    <w:multiLevelType w:val="hybridMultilevel"/>
    <w:tmpl w:val="1D0CD8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DF5262B"/>
    <w:multiLevelType w:val="hybridMultilevel"/>
    <w:tmpl w:val="F726F5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421B0C"/>
    <w:multiLevelType w:val="hybridMultilevel"/>
    <w:tmpl w:val="F34C43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DBD5C7B"/>
    <w:multiLevelType w:val="hybridMultilevel"/>
    <w:tmpl w:val="373089B8"/>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7" w15:restartNumberingAfterBreak="0">
    <w:nsid w:val="5F3D630A"/>
    <w:multiLevelType w:val="hybridMultilevel"/>
    <w:tmpl w:val="8D30CE00"/>
    <w:lvl w:ilvl="0" w:tplc="04130001">
      <w:start w:val="1"/>
      <w:numFmt w:val="bullet"/>
      <w:lvlText w:val=""/>
      <w:lvlJc w:val="left"/>
      <w:pPr>
        <w:ind w:left="1476" w:hanging="360"/>
      </w:pPr>
      <w:rPr>
        <w:rFonts w:ascii="Symbol" w:hAnsi="Symbol" w:hint="default"/>
      </w:rPr>
    </w:lvl>
    <w:lvl w:ilvl="1" w:tplc="04130003">
      <w:start w:val="1"/>
      <w:numFmt w:val="bullet"/>
      <w:lvlText w:val="o"/>
      <w:lvlJc w:val="left"/>
      <w:pPr>
        <w:ind w:left="2196" w:hanging="360"/>
      </w:pPr>
      <w:rPr>
        <w:rFonts w:ascii="Courier New" w:hAnsi="Courier New" w:cs="Courier New" w:hint="default"/>
      </w:rPr>
    </w:lvl>
    <w:lvl w:ilvl="2" w:tplc="04130005" w:tentative="1">
      <w:start w:val="1"/>
      <w:numFmt w:val="bullet"/>
      <w:lvlText w:val=""/>
      <w:lvlJc w:val="left"/>
      <w:pPr>
        <w:ind w:left="2916" w:hanging="360"/>
      </w:pPr>
      <w:rPr>
        <w:rFonts w:ascii="Wingdings" w:hAnsi="Wingdings" w:hint="default"/>
      </w:rPr>
    </w:lvl>
    <w:lvl w:ilvl="3" w:tplc="04130001" w:tentative="1">
      <w:start w:val="1"/>
      <w:numFmt w:val="bullet"/>
      <w:lvlText w:val=""/>
      <w:lvlJc w:val="left"/>
      <w:pPr>
        <w:ind w:left="3636" w:hanging="360"/>
      </w:pPr>
      <w:rPr>
        <w:rFonts w:ascii="Symbol" w:hAnsi="Symbol" w:hint="default"/>
      </w:rPr>
    </w:lvl>
    <w:lvl w:ilvl="4" w:tplc="04130003" w:tentative="1">
      <w:start w:val="1"/>
      <w:numFmt w:val="bullet"/>
      <w:lvlText w:val="o"/>
      <w:lvlJc w:val="left"/>
      <w:pPr>
        <w:ind w:left="4356" w:hanging="360"/>
      </w:pPr>
      <w:rPr>
        <w:rFonts w:ascii="Courier New" w:hAnsi="Courier New" w:cs="Courier New" w:hint="default"/>
      </w:rPr>
    </w:lvl>
    <w:lvl w:ilvl="5" w:tplc="04130005" w:tentative="1">
      <w:start w:val="1"/>
      <w:numFmt w:val="bullet"/>
      <w:lvlText w:val=""/>
      <w:lvlJc w:val="left"/>
      <w:pPr>
        <w:ind w:left="5076" w:hanging="360"/>
      </w:pPr>
      <w:rPr>
        <w:rFonts w:ascii="Wingdings" w:hAnsi="Wingdings" w:hint="default"/>
      </w:rPr>
    </w:lvl>
    <w:lvl w:ilvl="6" w:tplc="04130001" w:tentative="1">
      <w:start w:val="1"/>
      <w:numFmt w:val="bullet"/>
      <w:lvlText w:val=""/>
      <w:lvlJc w:val="left"/>
      <w:pPr>
        <w:ind w:left="5796" w:hanging="360"/>
      </w:pPr>
      <w:rPr>
        <w:rFonts w:ascii="Symbol" w:hAnsi="Symbol" w:hint="default"/>
      </w:rPr>
    </w:lvl>
    <w:lvl w:ilvl="7" w:tplc="04130003" w:tentative="1">
      <w:start w:val="1"/>
      <w:numFmt w:val="bullet"/>
      <w:lvlText w:val="o"/>
      <w:lvlJc w:val="left"/>
      <w:pPr>
        <w:ind w:left="6516" w:hanging="360"/>
      </w:pPr>
      <w:rPr>
        <w:rFonts w:ascii="Courier New" w:hAnsi="Courier New" w:cs="Courier New" w:hint="default"/>
      </w:rPr>
    </w:lvl>
    <w:lvl w:ilvl="8" w:tplc="04130005" w:tentative="1">
      <w:start w:val="1"/>
      <w:numFmt w:val="bullet"/>
      <w:lvlText w:val=""/>
      <w:lvlJc w:val="left"/>
      <w:pPr>
        <w:ind w:left="7236" w:hanging="360"/>
      </w:pPr>
      <w:rPr>
        <w:rFonts w:ascii="Wingdings" w:hAnsi="Wingdings" w:hint="default"/>
      </w:rPr>
    </w:lvl>
  </w:abstractNum>
  <w:abstractNum w:abstractNumId="8" w15:restartNumberingAfterBreak="0">
    <w:nsid w:val="5FD2525B"/>
    <w:multiLevelType w:val="hybridMultilevel"/>
    <w:tmpl w:val="8826C0E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67AE4D56"/>
    <w:multiLevelType w:val="hybridMultilevel"/>
    <w:tmpl w:val="23A84D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B359E0"/>
    <w:multiLevelType w:val="hybridMultilevel"/>
    <w:tmpl w:val="18F60468"/>
    <w:lvl w:ilvl="0" w:tplc="54AA96D0">
      <w:start w:val="1"/>
      <w:numFmt w:val="lowerLetter"/>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19162374">
    <w:abstractNumId w:val="2"/>
  </w:num>
  <w:num w:numId="2" w16cid:durableId="357900080">
    <w:abstractNumId w:val="4"/>
  </w:num>
  <w:num w:numId="3" w16cid:durableId="1985239258">
    <w:abstractNumId w:val="7"/>
  </w:num>
  <w:num w:numId="4" w16cid:durableId="1441291295">
    <w:abstractNumId w:val="8"/>
  </w:num>
  <w:num w:numId="5" w16cid:durableId="126053233">
    <w:abstractNumId w:val="3"/>
  </w:num>
  <w:num w:numId="6" w16cid:durableId="868683760">
    <w:abstractNumId w:val="1"/>
  </w:num>
  <w:num w:numId="7" w16cid:durableId="588586903">
    <w:abstractNumId w:val="10"/>
  </w:num>
  <w:num w:numId="8" w16cid:durableId="2045641163">
    <w:abstractNumId w:val="5"/>
  </w:num>
  <w:num w:numId="9" w16cid:durableId="491723562">
    <w:abstractNumId w:val="6"/>
  </w:num>
  <w:num w:numId="10" w16cid:durableId="1643582825">
    <w:abstractNumId w:val="0"/>
  </w:num>
  <w:num w:numId="11" w16cid:durableId="189677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2A"/>
    <w:rsid w:val="00025168"/>
    <w:rsid w:val="0005656A"/>
    <w:rsid w:val="000E182A"/>
    <w:rsid w:val="00117BA4"/>
    <w:rsid w:val="001D4FA3"/>
    <w:rsid w:val="004B76A5"/>
    <w:rsid w:val="004F73CE"/>
    <w:rsid w:val="00567CF3"/>
    <w:rsid w:val="0062192D"/>
    <w:rsid w:val="006513B2"/>
    <w:rsid w:val="006612C0"/>
    <w:rsid w:val="00671F3C"/>
    <w:rsid w:val="0084356F"/>
    <w:rsid w:val="008D32C8"/>
    <w:rsid w:val="0091034E"/>
    <w:rsid w:val="00935D69"/>
    <w:rsid w:val="009C0E76"/>
    <w:rsid w:val="00A82270"/>
    <w:rsid w:val="00B54333"/>
    <w:rsid w:val="00C27DF4"/>
    <w:rsid w:val="00C963FC"/>
    <w:rsid w:val="00DB0B79"/>
    <w:rsid w:val="00DC6504"/>
    <w:rsid w:val="00E9226F"/>
    <w:rsid w:val="00F00E2C"/>
    <w:rsid w:val="00F76F42"/>
    <w:rsid w:val="00FD57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82738"/>
  <w15:chartTrackingRefBased/>
  <w15:docId w15:val="{DE6D6BE9-975E-4FF5-AE9E-B74C325B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0E182A"/>
    <w:rPr>
      <w:sz w:val="16"/>
      <w:szCs w:val="16"/>
    </w:rPr>
  </w:style>
  <w:style w:type="paragraph" w:styleId="Tekstopmerking">
    <w:name w:val="annotation text"/>
    <w:basedOn w:val="Standaard"/>
    <w:link w:val="TekstopmerkingChar"/>
    <w:uiPriority w:val="99"/>
    <w:semiHidden/>
    <w:unhideWhenUsed/>
    <w:rsid w:val="000E182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E182A"/>
    <w:rPr>
      <w:sz w:val="20"/>
      <w:szCs w:val="20"/>
    </w:rPr>
  </w:style>
  <w:style w:type="paragraph" w:styleId="Onderwerpvanopmerking">
    <w:name w:val="annotation subject"/>
    <w:basedOn w:val="Tekstopmerking"/>
    <w:next w:val="Tekstopmerking"/>
    <w:link w:val="OnderwerpvanopmerkingChar"/>
    <w:uiPriority w:val="99"/>
    <w:semiHidden/>
    <w:unhideWhenUsed/>
    <w:rsid w:val="000E182A"/>
    <w:rPr>
      <w:b/>
      <w:bCs/>
    </w:rPr>
  </w:style>
  <w:style w:type="character" w:customStyle="1" w:styleId="OnderwerpvanopmerkingChar">
    <w:name w:val="Onderwerp van opmerking Char"/>
    <w:basedOn w:val="TekstopmerkingChar"/>
    <w:link w:val="Onderwerpvanopmerking"/>
    <w:uiPriority w:val="99"/>
    <w:semiHidden/>
    <w:rsid w:val="000E182A"/>
    <w:rPr>
      <w:b/>
      <w:bCs/>
      <w:sz w:val="20"/>
      <w:szCs w:val="20"/>
    </w:rPr>
  </w:style>
  <w:style w:type="paragraph" w:styleId="Lijstalinea">
    <w:name w:val="List Paragraph"/>
    <w:basedOn w:val="Standaard"/>
    <w:uiPriority w:val="34"/>
    <w:qFormat/>
    <w:rsid w:val="00117BA4"/>
    <w:pPr>
      <w:ind w:left="720"/>
      <w:contextualSpacing/>
    </w:pPr>
  </w:style>
  <w:style w:type="paragraph" w:styleId="Koptekst">
    <w:name w:val="header"/>
    <w:basedOn w:val="Standaard"/>
    <w:link w:val="KoptekstChar"/>
    <w:uiPriority w:val="99"/>
    <w:unhideWhenUsed/>
    <w:rsid w:val="001D4FA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4FA3"/>
  </w:style>
  <w:style w:type="paragraph" w:styleId="Voettekst">
    <w:name w:val="footer"/>
    <w:basedOn w:val="Standaard"/>
    <w:link w:val="VoettekstChar"/>
    <w:uiPriority w:val="99"/>
    <w:unhideWhenUsed/>
    <w:rsid w:val="001D4FA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4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1292</Words>
  <Characters>7108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VAN-DER-TOGT</dc:creator>
  <cp:keywords/>
  <dc:description/>
  <cp:lastModifiedBy>Sandra VAN-DER-TOGT</cp:lastModifiedBy>
  <cp:revision>2</cp:revision>
  <dcterms:created xsi:type="dcterms:W3CDTF">2025-05-23T13:10:00Z</dcterms:created>
  <dcterms:modified xsi:type="dcterms:W3CDTF">2025-05-23T13:10:00Z</dcterms:modified>
</cp:coreProperties>
</file>